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7AE9" w:rsidP="00BE7AE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E7AE9" w:rsidP="00BE7AE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E7AE9" w:rsidP="00BE7AE9">
      <w:pPr>
        <w:jc w:val="center"/>
        <w:rPr>
          <w:sz w:val="26"/>
          <w:szCs w:val="26"/>
        </w:rPr>
      </w:pPr>
    </w:p>
    <w:p w:rsidR="00BE7AE9" w:rsidP="00BE7AE9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19 января 2024 года</w:t>
      </w:r>
    </w:p>
    <w:p w:rsidR="00BE7AE9" w:rsidP="00BE7AE9">
      <w:pPr>
        <w:jc w:val="both"/>
        <w:rPr>
          <w:sz w:val="26"/>
          <w:szCs w:val="26"/>
        </w:rPr>
      </w:pPr>
    </w:p>
    <w:p w:rsidR="00BE7AE9" w:rsidP="00BE7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BE7AE9" w:rsidP="00BE7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5-20-2802/2024, возбужденное по ч.1 ст.20.25 КоАП РФ в отношении </w:t>
      </w:r>
      <w:r>
        <w:rPr>
          <w:b/>
          <w:sz w:val="26"/>
          <w:szCs w:val="26"/>
        </w:rPr>
        <w:t>Холбоева</w:t>
      </w:r>
      <w:r>
        <w:rPr>
          <w:b/>
          <w:sz w:val="26"/>
          <w:szCs w:val="26"/>
        </w:rPr>
        <w:t xml:space="preserve"> </w:t>
      </w:r>
      <w:r w:rsidR="00382A11">
        <w:rPr>
          <w:b/>
          <w:sz w:val="26"/>
          <w:szCs w:val="26"/>
        </w:rPr>
        <w:t>**</w:t>
      </w:r>
      <w:r w:rsidR="00382A11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BE7AE9" w:rsidP="00BE7AE9">
      <w:pPr>
        <w:rPr>
          <w:b/>
          <w:sz w:val="26"/>
          <w:szCs w:val="26"/>
        </w:rPr>
      </w:pPr>
    </w:p>
    <w:p w:rsidR="00BE7AE9" w:rsidP="00BE7AE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E7AE9" w:rsidP="00BE7AE9">
      <w:pPr>
        <w:jc w:val="center"/>
        <w:rPr>
          <w:sz w:val="26"/>
          <w:szCs w:val="26"/>
        </w:rPr>
      </w:pPr>
    </w:p>
    <w:p w:rsidR="00BE7AE9" w:rsidP="00BE7AE9">
      <w:pPr>
        <w:pStyle w:val="BodyText"/>
        <w:ind w:firstLine="720"/>
        <w:rPr>
          <w:szCs w:val="26"/>
        </w:rPr>
      </w:pPr>
      <w:r>
        <w:rPr>
          <w:szCs w:val="26"/>
        </w:rPr>
        <w:t xml:space="preserve">04.11.2023 в 00 час. 01 мин. </w:t>
      </w:r>
      <w:r>
        <w:rPr>
          <w:szCs w:val="26"/>
        </w:rPr>
        <w:t>Холбоев</w:t>
      </w:r>
      <w:r>
        <w:rPr>
          <w:szCs w:val="26"/>
        </w:rPr>
        <w:t xml:space="preserve"> А.Л., проживающий по адресу: </w:t>
      </w:r>
      <w:r w:rsidR="00382A11">
        <w:rPr>
          <w:b/>
          <w:szCs w:val="26"/>
        </w:rPr>
        <w:t xml:space="preserve">*** </w:t>
      </w:r>
      <w:r>
        <w:rPr>
          <w:szCs w:val="26"/>
        </w:rPr>
        <w:t>не уплатил административный штраф в установленные законом сроки в размере 1000 рублей по постановлению по делу об административном правонарушении №</w:t>
      </w:r>
      <w:r w:rsidR="00382A11">
        <w:rPr>
          <w:b/>
          <w:szCs w:val="26"/>
        </w:rPr>
        <w:t xml:space="preserve">*** </w:t>
      </w:r>
      <w:r>
        <w:rPr>
          <w:szCs w:val="26"/>
        </w:rPr>
        <w:t>от 24.08.2022.</w:t>
      </w:r>
    </w:p>
    <w:p w:rsidR="00BE7AE9" w:rsidP="00BE7AE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Холбоев</w:t>
      </w:r>
      <w:r>
        <w:rPr>
          <w:sz w:val="26"/>
          <w:szCs w:val="26"/>
        </w:rPr>
        <w:t xml:space="preserve"> А.Л.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BE7AE9" w:rsidP="00BE7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E7AE9" w:rsidP="00BE7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BE7AE9" w:rsidP="00BE7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BE7AE9" w:rsidP="00BE7AE9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Холбоева</w:t>
      </w:r>
      <w:r>
        <w:rPr>
          <w:szCs w:val="26"/>
        </w:rPr>
        <w:t xml:space="preserve"> А.Л.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карточкой учета транспортного средства; отчетом об отслеживании почтового отправления; уведомлением об отсутствии оплаты штрафа.</w:t>
      </w:r>
    </w:p>
    <w:p w:rsidR="00BE7AE9" w:rsidP="00BE7A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E7AE9" w:rsidP="00BE7AE9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Холбоева</w:t>
      </w:r>
      <w:r>
        <w:rPr>
          <w:szCs w:val="26"/>
        </w:rPr>
        <w:t xml:space="preserve"> А.Л.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BE7AE9" w:rsidP="00BE7AE9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BE7AE9" w:rsidP="00BE7AE9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E7AE9" w:rsidP="00BE7AE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BE7AE9" w:rsidP="00BE7AE9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E7AE9" w:rsidP="00BE7AE9">
      <w:pPr>
        <w:pStyle w:val="BodyTextIndent2"/>
        <w:rPr>
          <w:snapToGrid w:val="0"/>
          <w:color w:val="000000"/>
          <w:sz w:val="26"/>
          <w:szCs w:val="26"/>
        </w:rPr>
      </w:pPr>
    </w:p>
    <w:p w:rsidR="00BE7AE9" w:rsidP="00BE7AE9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E7AE9" w:rsidP="00BE7AE9">
      <w:pPr>
        <w:jc w:val="center"/>
        <w:rPr>
          <w:snapToGrid w:val="0"/>
          <w:color w:val="000000"/>
          <w:sz w:val="26"/>
          <w:szCs w:val="26"/>
        </w:rPr>
      </w:pPr>
    </w:p>
    <w:p w:rsidR="00BE7AE9" w:rsidP="00BE7AE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Холбоева</w:t>
      </w:r>
      <w:r>
        <w:rPr>
          <w:b/>
          <w:sz w:val="26"/>
          <w:szCs w:val="26"/>
        </w:rPr>
        <w:t xml:space="preserve"> </w:t>
      </w:r>
      <w:r w:rsidR="00382A11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рублей.</w:t>
      </w:r>
    </w:p>
    <w:p w:rsidR="00BE7AE9" w:rsidP="00BE7AE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E7AE9" w:rsidP="00BE7A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E7AE9" w:rsidP="00BE7AE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BE7AE9" w:rsidP="00BE7AE9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BE7AE9">
        <w:rPr>
          <w:bCs/>
          <w:sz w:val="26"/>
          <w:szCs w:val="26"/>
        </w:rPr>
        <w:t>0412365400715000202420172</w:t>
      </w:r>
    </w:p>
    <w:p w:rsidR="00BE7AE9" w:rsidP="00BE7A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BE7AE9" w:rsidP="00BE7A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</w:t>
      </w:r>
    </w:p>
    <w:p w:rsidR="00BE7AE9" w:rsidP="00BE7AE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E7AE9" w:rsidP="00BE7AE9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 О.А. Новокшенова</w:t>
      </w:r>
    </w:p>
    <w:p w:rsidR="00B1693C" w:rsidRPr="00BE7AE9">
      <w:pPr>
        <w:rPr>
          <w:b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F"/>
    <w:rsid w:val="00382A11"/>
    <w:rsid w:val="00673DEF"/>
    <w:rsid w:val="00B1693C"/>
    <w:rsid w:val="00BE7A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E94762-FC6A-44B2-B431-FF8EC8C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AE9"/>
    <w:rPr>
      <w:color w:val="0000FF"/>
      <w:u w:val="single"/>
    </w:rPr>
  </w:style>
  <w:style w:type="paragraph" w:styleId="Title">
    <w:name w:val="Title"/>
    <w:basedOn w:val="Normal"/>
    <w:link w:val="a"/>
    <w:qFormat/>
    <w:rsid w:val="00BE7AE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E7AE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E7AE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E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E7AE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E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E7AE9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E7AE9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a2">
    <w:name w:val="Основной текст_"/>
    <w:link w:val="3"/>
    <w:locked/>
    <w:rsid w:val="00BE7AE9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2"/>
    <w:rsid w:val="00BE7AE9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BE7A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BE7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BE7AE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